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8"/>
      </w:tblGrid>
      <w:tr w:rsidR="0005651F" w:rsidRPr="00997F87" w14:paraId="3E3EA1BD" w14:textId="77777777" w:rsidTr="00A176A5">
        <w:trPr>
          <w:trHeight w:val="800"/>
        </w:trPr>
        <w:tc>
          <w:tcPr>
            <w:tcW w:w="9000" w:type="dxa"/>
          </w:tcPr>
          <w:p w14:paraId="38BFE333" w14:textId="77777777" w:rsidR="0005651F" w:rsidRPr="00F3439C" w:rsidRDefault="0005651F" w:rsidP="00A17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 wp14:anchorId="5E10EA90" wp14:editId="4A0370E7">
                  <wp:simplePos x="0" y="0"/>
                  <wp:positionH relativeFrom="column">
                    <wp:posOffset>4625340</wp:posOffset>
                  </wp:positionH>
                  <wp:positionV relativeFrom="paragraph">
                    <wp:posOffset>69850</wp:posOffset>
                  </wp:positionV>
                  <wp:extent cx="944880" cy="1257300"/>
                  <wp:effectExtent l="19050" t="0" r="7620" b="0"/>
                  <wp:wrapNone/>
                  <wp:docPr id="12" name="Picture 1" descr="citati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tation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0F188D" wp14:editId="3B2D8967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5" cy="1196340"/>
                      <wp:effectExtent l="17145" t="15875" r="10795" b="16510"/>
                      <wp:wrapNone/>
                      <wp:docPr id="68259549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4A59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360.45pt;margin-top:6.7pt;width:.05pt;height:9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" strokecolor="#ffc000 [3207]" strokeweight="1.5pt">
                      <v:shadow color="#868686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FD0664" wp14:editId="71EB04B0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85090</wp:posOffset>
                      </wp:positionV>
                      <wp:extent cx="2267585" cy="1259840"/>
                      <wp:effectExtent l="0" t="0" r="1905" b="635"/>
                      <wp:wrapNone/>
                      <wp:docPr id="35222849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585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E7460" w14:textId="77777777" w:rsidR="0005651F" w:rsidRPr="00997F87" w:rsidRDefault="0005651F" w:rsidP="0005651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DR. MRINMOY GURIA</w:t>
                                  </w:r>
                                </w:p>
                                <w:p w14:paraId="06934CF0" w14:textId="77777777" w:rsidR="0005651F" w:rsidRPr="00997F87" w:rsidRDefault="0005651F" w:rsidP="0005651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Ass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ociate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Pr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of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essor</w:t>
                                  </w:r>
                                </w:p>
                                <w:p w14:paraId="5BFB404B" w14:textId="77777777" w:rsidR="0005651F" w:rsidRDefault="0005651F" w:rsidP="0005651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Joined in 1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st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April, 2010</w:t>
                                  </w:r>
                                </w:p>
                                <w:p w14:paraId="50DE646C" w14:textId="77777777" w:rsidR="0005651F" w:rsidRDefault="0005651F" w:rsidP="0005651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hyperlink r:id="rId6" w:history="1">
                                    <w:r w:rsidRPr="004D7358">
                                      <w:rPr>
                                        <w:rStyle w:val="Hyperlink"/>
                                      </w:rPr>
                                      <w:t>mguria@grsm.ac.in</w:t>
                                    </w:r>
                                  </w:hyperlink>
                                  <w:r>
                                    <w:t xml:space="preserve">, </w:t>
                                  </w:r>
                                  <w:hyperlink r:id="rId7" w:history="1">
                                    <w:r w:rsidRPr="008F46B3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</w:rPr>
                                      <w:t>mrinmoy9832@yahoo.com</w:t>
                                    </w:r>
                                  </w:hyperlink>
                                </w:p>
                                <w:p w14:paraId="7EBF61A4" w14:textId="77777777" w:rsidR="0005651F" w:rsidRDefault="0005651F" w:rsidP="0005651F">
                                  <w:pPr>
                                    <w:spacing w:after="0" w:line="360" w:lineRule="auto"/>
                                    <w:jc w:val="right"/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9733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790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131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D06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81.9pt;margin-top:6.7pt;width:178.55pt;height: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" stroked="f">
                      <v:textbox>
                        <w:txbxContent>
                          <w:p w14:paraId="350E7460" w14:textId="77777777" w:rsidR="0005651F" w:rsidRPr="00997F87" w:rsidRDefault="0005651F" w:rsidP="0005651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  <w:b/>
                              </w:rPr>
                              <w:t>DR. MRINMOY GURIA</w:t>
                            </w:r>
                          </w:p>
                          <w:p w14:paraId="06934CF0" w14:textId="77777777" w:rsidR="0005651F" w:rsidRPr="00997F87" w:rsidRDefault="0005651F" w:rsidP="0005651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Ass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ociate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 xml:space="preserve"> Pr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of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essor</w:t>
                            </w:r>
                          </w:p>
                          <w:p w14:paraId="5BFB404B" w14:textId="77777777" w:rsidR="0005651F" w:rsidRDefault="0005651F" w:rsidP="0005651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Joined in 1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st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 xml:space="preserve"> April, 2010</w:t>
                            </w:r>
                          </w:p>
                          <w:p w14:paraId="50DE646C" w14:textId="77777777" w:rsidR="0005651F" w:rsidRDefault="0005651F" w:rsidP="0005651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8" w:history="1">
                              <w:r w:rsidRPr="004D7358">
                                <w:rPr>
                                  <w:rStyle w:val="Hyperlink"/>
                                </w:rPr>
                                <w:t>mguria@grsm.ac.in</w:t>
                              </w:r>
                            </w:hyperlink>
                            <w:r>
                              <w:t xml:space="preserve">, </w:t>
                            </w:r>
                            <w:hyperlink r:id="rId9" w:history="1">
                              <w:r w:rsidRPr="008F46B3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mrinmoy9832@yahoo.com</w:t>
                              </w:r>
                            </w:hyperlink>
                          </w:p>
                          <w:p w14:paraId="7EBF61A4" w14:textId="77777777" w:rsidR="0005651F" w:rsidRDefault="0005651F" w:rsidP="0005651F">
                            <w:pPr>
                              <w:spacing w:after="0" w:line="360" w:lineRule="auto"/>
                              <w:jc w:val="right"/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9733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790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131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7BE136" w14:textId="77777777" w:rsidR="0005651F" w:rsidRDefault="0005651F" w:rsidP="00A17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F7BAB9D" w14:textId="77777777" w:rsidR="0005651F" w:rsidRDefault="0005651F" w:rsidP="00A17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6735518" w14:textId="77777777" w:rsidR="0005651F" w:rsidRDefault="0005651F" w:rsidP="00A17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1FD663" wp14:editId="407076F2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299720</wp:posOffset>
                      </wp:positionV>
                      <wp:extent cx="5364480" cy="0"/>
                      <wp:effectExtent l="13335" t="10795" r="13335" b="17780"/>
                      <wp:wrapNone/>
                      <wp:docPr id="78423598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29F26" id="AutoShape 7" o:spid="_x0000_s1026" type="#_x0000_t32" style="position:absolute;margin-left:17.4pt;margin-top:23.6pt;width:422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" strokecolor="#ffc000 [3207]" strokeweight="1.5pt">
                      <v:shadow color="#868686"/>
                    </v:shape>
                  </w:pict>
                </mc:Fallback>
              </mc:AlternateContent>
            </w:r>
          </w:p>
          <w:p w14:paraId="61942FE4" w14:textId="77777777" w:rsidR="0005651F" w:rsidRDefault="0005651F" w:rsidP="00A176A5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M.Sc.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CFE242F" w14:textId="77777777" w:rsidR="0005651F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Applied Mathematics with Oceanology </w:t>
            </w:r>
            <w:r>
              <w:rPr>
                <w:rFonts w:ascii="Times New Roman" w:hAnsi="Times New Roman" w:cs="Times New Roman"/>
              </w:rPr>
              <w:t xml:space="preserve">and Computer programming: </w:t>
            </w:r>
          </w:p>
          <w:p w14:paraId="0CBED733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1999, VIDYASAGAR UNIVERSITY</w:t>
            </w:r>
          </w:p>
          <w:p w14:paraId="105274E1" w14:textId="77777777" w:rsidR="0005651F" w:rsidRDefault="0005651F" w:rsidP="00A176A5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65A9BCD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>Fluid Dynamics: 2007</w:t>
            </w:r>
            <w:r>
              <w:rPr>
                <w:rFonts w:ascii="Times New Roman" w:hAnsi="Times New Roman" w:cs="Times New Roman"/>
              </w:rPr>
              <w:t>, VIDYASAGAR UNIVERSITY</w:t>
            </w:r>
          </w:p>
          <w:p w14:paraId="1D17ECEE" w14:textId="77777777" w:rsidR="0005651F" w:rsidRDefault="0005651F" w:rsidP="00A176A5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39E917B1" w14:textId="77777777" w:rsidR="0005651F" w:rsidRPr="00113516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</w:rPr>
              <w:t>Operation Research</w:t>
            </w:r>
          </w:p>
        </w:tc>
      </w:tr>
      <w:tr w:rsidR="0005651F" w:rsidRPr="00997F87" w14:paraId="47A746C0" w14:textId="77777777" w:rsidTr="00A176A5">
        <w:trPr>
          <w:trHeight w:val="890"/>
        </w:trPr>
        <w:tc>
          <w:tcPr>
            <w:tcW w:w="9000" w:type="dxa"/>
          </w:tcPr>
          <w:p w14:paraId="03CFB198" w14:textId="77777777" w:rsidR="0005651F" w:rsidRDefault="0005651F" w:rsidP="00A176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97F87">
              <w:rPr>
                <w:rFonts w:ascii="Times New Roman" w:hAnsi="Times New Roman" w:cs="Times New Roman"/>
                <w:b/>
                <w:bCs/>
              </w:rPr>
              <w:t>Title:</w:t>
            </w:r>
            <w:r w:rsidRPr="00997F87">
              <w:rPr>
                <w:rFonts w:ascii="Times New Roman" w:hAnsi="Times New Roman" w:cs="Times New Roman"/>
              </w:rPr>
              <w:t xml:space="preserve"> </w:t>
            </w:r>
          </w:p>
          <w:p w14:paraId="51DCD734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>Investigations on some flow and heat transfer problems</w:t>
            </w:r>
          </w:p>
          <w:p w14:paraId="2038CE91" w14:textId="77777777" w:rsidR="0005651F" w:rsidRDefault="0005651F" w:rsidP="00A176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3E596100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997F87">
              <w:rPr>
                <w:rFonts w:ascii="Times New Roman" w:hAnsi="Times New Roman" w:cs="Times New Roman"/>
              </w:rPr>
              <w:t xml:space="preserve"> Years</w:t>
            </w:r>
          </w:p>
          <w:p w14:paraId="05EB0C0E" w14:textId="77777777" w:rsidR="0005651F" w:rsidRPr="00997F87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997F87">
              <w:rPr>
                <w:rFonts w:ascii="Times New Roman" w:hAnsi="Times New Roman" w:cs="Times New Roman"/>
                <w:b/>
              </w:rPr>
              <w:t xml:space="preserve"> research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53A1A67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▒ </w:t>
            </w:r>
            <w:r w:rsidRPr="00942778">
              <w:rPr>
                <w:rFonts w:ascii="Times New Roman" w:hAnsi="Times New Roman" w:cs="Times New Roman"/>
              </w:rPr>
              <w:t xml:space="preserve">Hall current </w:t>
            </w:r>
            <w:r>
              <w:rPr>
                <w:rFonts w:ascii="Times New Roman" w:hAnsi="Times New Roman" w:cs="Times New Roman"/>
              </w:rPr>
              <w:t xml:space="preserve">▒ </w:t>
            </w:r>
            <w:r w:rsidRPr="00942778">
              <w:rPr>
                <w:rFonts w:ascii="Times New Roman" w:hAnsi="Times New Roman" w:cs="Times New Roman"/>
              </w:rPr>
              <w:t>Rotating system</w:t>
            </w:r>
            <w:r>
              <w:rPr>
                <w:rFonts w:ascii="Times New Roman" w:hAnsi="Times New Roman" w:cs="Times New Roman"/>
              </w:rPr>
              <w:t xml:space="preserve"> ▒ </w:t>
            </w:r>
            <w:r w:rsidRPr="00942778">
              <w:rPr>
                <w:rFonts w:ascii="Times New Roman" w:hAnsi="Times New Roman" w:cs="Times New Roman"/>
              </w:rPr>
              <w:t>Porous medium</w:t>
            </w:r>
            <w:r>
              <w:rPr>
                <w:rFonts w:ascii="Times New Roman" w:hAnsi="Times New Roman" w:cs="Times New Roman"/>
              </w:rPr>
              <w:t xml:space="preserve"> ▒ </w:t>
            </w:r>
            <w:r w:rsidRPr="00997F87">
              <w:rPr>
                <w:rFonts w:ascii="Times New Roman" w:hAnsi="Times New Roman" w:cs="Times New Roman"/>
              </w:rPr>
              <w:t>Heat Transfer</w:t>
            </w:r>
          </w:p>
          <w:p w14:paraId="4113A66D" w14:textId="77777777" w:rsidR="0005651F" w:rsidRPr="00997F87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Journal publications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9E4889A" w14:textId="77777777" w:rsidR="0005651F" w:rsidRPr="00EF583E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▒ </w:t>
            </w:r>
            <w:r w:rsidRPr="00997F87">
              <w:rPr>
                <w:rFonts w:ascii="Times New Roman" w:hAnsi="Times New Roman" w:cs="Times New Roman"/>
              </w:rPr>
              <w:t>National Journal-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59F3">
              <w:rPr>
                <w:rFonts w:ascii="Times New Roman" w:hAnsi="Times New Roman" w:cs="Times New Roman"/>
                <w:b/>
                <w:bCs/>
              </w:rPr>
              <w:t>04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▒ </w:t>
            </w:r>
            <w:r w:rsidRPr="00EF583E">
              <w:rPr>
                <w:rFonts w:ascii="Times New Roman" w:hAnsi="Times New Roman" w:cs="Times New Roman"/>
              </w:rPr>
              <w:t>International Journal-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59F3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  <w:p w14:paraId="3F595017" w14:textId="77777777" w:rsidR="0005651F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Project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60625B85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  <w:b/>
              </w:rPr>
            </w:pPr>
            <w:r w:rsidRPr="009D7299">
              <w:rPr>
                <w:rFonts w:ascii="Times New Roman" w:hAnsi="Times New Roman" w:cs="Times New Roman"/>
                <w:b/>
              </w:rPr>
              <w:t>One completed Project (UGC</w:t>
            </w:r>
            <w:r w:rsidRPr="00997F87">
              <w:rPr>
                <w:rFonts w:ascii="Times New Roman" w:hAnsi="Times New Roman" w:cs="Times New Roman"/>
                <w:b/>
              </w:rPr>
              <w:t>)</w:t>
            </w:r>
          </w:p>
          <w:p w14:paraId="385DDD00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2344C9">
              <w:rPr>
                <w:rFonts w:ascii="Times New Roman" w:hAnsi="Times New Roman" w:cs="Times New Roman"/>
                <w:b/>
              </w:rPr>
              <w:t>Title:</w:t>
            </w:r>
            <w:r w:rsidRPr="00997F87">
              <w:rPr>
                <w:rFonts w:ascii="Times New Roman" w:hAnsi="Times New Roman" w:cs="Times New Roman"/>
                <w:bCs/>
              </w:rPr>
              <w:t xml:space="preserve">   </w:t>
            </w:r>
            <w:r w:rsidRPr="00997F87">
              <w:rPr>
                <w:rFonts w:ascii="Times New Roman" w:hAnsi="Times New Roman" w:cs="Times New Roman"/>
              </w:rPr>
              <w:t xml:space="preserve">Effect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radiation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some fluid dynamics problems with or without magnetic field.</w:t>
            </w:r>
            <w:r w:rsidRPr="00997F87">
              <w:rPr>
                <w:rFonts w:ascii="Times New Roman" w:hAnsi="Times New Roman" w:cs="Times New Roman"/>
                <w:bCs/>
              </w:rPr>
              <w:t xml:space="preserve"> Sanction number: F. PSW-86/12-13(ERO).</w:t>
            </w:r>
          </w:p>
          <w:p w14:paraId="03F4211F" w14:textId="77777777" w:rsidR="0005651F" w:rsidRPr="00D73F0C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A7CF8">
              <w:rPr>
                <w:rFonts w:ascii="Times New Roman" w:hAnsi="Times New Roman" w:cs="Times New Roman"/>
                <w:b/>
              </w:rPr>
              <w:t>Seminar/ Conferences /Workshop:</w:t>
            </w:r>
            <w:r w:rsidRPr="00997F8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5651F" w:rsidRPr="00997F87" w14:paraId="640147A8" w14:textId="77777777" w:rsidTr="00A176A5">
        <w:tc>
          <w:tcPr>
            <w:tcW w:w="9000" w:type="dxa"/>
          </w:tcPr>
          <w:p w14:paraId="77521F32" w14:textId="77777777" w:rsidR="0005651F" w:rsidRPr="00997F87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483AD23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Orientation:</w:t>
            </w:r>
            <w:r w:rsidRPr="00997F87">
              <w:rPr>
                <w:rFonts w:ascii="Times New Roman" w:hAnsi="Times New Roman" w:cs="Times New Roman"/>
              </w:rPr>
              <w:t xml:space="preserve"> Ramkrishna Mission </w:t>
            </w:r>
            <w:proofErr w:type="spellStart"/>
            <w:r w:rsidRPr="00997F87">
              <w:rPr>
                <w:rFonts w:ascii="Times New Roman" w:hAnsi="Times New Roman" w:cs="Times New Roman"/>
              </w:rPr>
              <w:t>Lokasiksha</w:t>
            </w:r>
            <w:proofErr w:type="spellEnd"/>
            <w:r w:rsidRPr="00997F87">
              <w:rPr>
                <w:rFonts w:ascii="Times New Roman" w:hAnsi="Times New Roman" w:cs="Times New Roman"/>
              </w:rPr>
              <w:t xml:space="preserve"> Parishad, </w:t>
            </w:r>
            <w:proofErr w:type="spellStart"/>
            <w:proofErr w:type="gramStart"/>
            <w:r w:rsidRPr="00997F87">
              <w:rPr>
                <w:rFonts w:ascii="Times New Roman" w:hAnsi="Times New Roman" w:cs="Times New Roman"/>
              </w:rPr>
              <w:t>Narendrapur</w:t>
            </w:r>
            <w:proofErr w:type="spellEnd"/>
            <w:r w:rsidRPr="00997F87">
              <w:rPr>
                <w:rFonts w:ascii="Times New Roman" w:hAnsi="Times New Roman" w:cs="Times New Roman"/>
              </w:rPr>
              <w:t>,  December</w:t>
            </w:r>
            <w:proofErr w:type="gramEnd"/>
            <w:r w:rsidRPr="00997F87">
              <w:rPr>
                <w:rFonts w:ascii="Times New Roman" w:hAnsi="Times New Roman" w:cs="Times New Roman"/>
              </w:rPr>
              <w:t>, Dec 06-15,2010, N.S.S. Orientation.</w:t>
            </w:r>
          </w:p>
          <w:p w14:paraId="6A95E7D0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997F87">
              <w:rPr>
                <w:rFonts w:ascii="Times New Roman" w:hAnsi="Times New Roman" w:cs="Times New Roman"/>
                <w:b/>
              </w:rPr>
              <w:t>Orintation</w:t>
            </w:r>
            <w:proofErr w:type="spellEnd"/>
            <w:r w:rsidRPr="00997F87">
              <w:rPr>
                <w:rFonts w:ascii="Times New Roman" w:hAnsi="Times New Roman" w:cs="Times New Roman"/>
                <w:b/>
              </w:rPr>
              <w:t>:</w:t>
            </w:r>
            <w:r w:rsidRPr="00997F87">
              <w:rPr>
                <w:rFonts w:ascii="Times New Roman" w:hAnsi="Times New Roman" w:cs="Times New Roman"/>
              </w:rPr>
              <w:t xml:space="preserve"> Academic Staff College, University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Calcutta, Feb 02 to Mar 02, 2013.</w:t>
            </w:r>
          </w:p>
          <w:p w14:paraId="13EAF713" w14:textId="77777777" w:rsidR="0005651F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Refresher:</w:t>
            </w:r>
            <w:r w:rsidRPr="00997F87">
              <w:rPr>
                <w:rFonts w:ascii="Times New Roman" w:hAnsi="Times New Roman" w:cs="Times New Roman"/>
              </w:rPr>
              <w:t xml:space="preserve"> Academic Staff College, University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Calcutta, July 10 to July 31,2014.</w:t>
            </w:r>
          </w:p>
          <w:p w14:paraId="38154595" w14:textId="77777777" w:rsidR="0005651F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Refresher: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7F87">
              <w:rPr>
                <w:rFonts w:ascii="Times New Roman" w:hAnsi="Times New Roman" w:cs="Times New Roman"/>
              </w:rPr>
              <w:t xml:space="preserve">Academic Staff College, University </w:t>
            </w:r>
            <w:proofErr w:type="gramStart"/>
            <w:r>
              <w:rPr>
                <w:rFonts w:ascii="Times New Roman" w:hAnsi="Times New Roman" w:cs="Times New Roman"/>
              </w:rPr>
              <w:t>of</w:t>
            </w:r>
            <w:r>
              <w:rPr>
                <w:b/>
                <w:bCs/>
              </w:rPr>
              <w:t xml:space="preserve">  </w:t>
            </w:r>
            <w:r w:rsidRPr="00D73F0C">
              <w:t>Burdwan</w:t>
            </w:r>
            <w:proofErr w:type="gramEnd"/>
            <w:r w:rsidRPr="00D73F0C">
              <w:t>, June 25 to July 8, 2019</w:t>
            </w:r>
            <w:r>
              <w:rPr>
                <w:b/>
                <w:bCs/>
              </w:rPr>
              <w:t xml:space="preserve"> </w:t>
            </w:r>
          </w:p>
          <w:p w14:paraId="231B2904" w14:textId="77777777" w:rsidR="0005651F" w:rsidRPr="00997F87" w:rsidRDefault="0005651F" w:rsidP="00A176A5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Refresher: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997F87">
              <w:rPr>
                <w:rFonts w:ascii="Times New Roman" w:hAnsi="Times New Roman" w:cs="Times New Roman"/>
              </w:rPr>
              <w:t xml:space="preserve">Academic Staff College, University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97F87">
              <w:rPr>
                <w:rFonts w:ascii="Times New Roman" w:hAnsi="Times New Roman" w:cs="Times New Roman"/>
              </w:rPr>
              <w:t>Calcutta</w:t>
            </w:r>
            <w:r>
              <w:rPr>
                <w:rFonts w:cs="Calibri"/>
              </w:rPr>
              <w:t xml:space="preserve"> ,</w:t>
            </w:r>
            <w:proofErr w:type="gramEnd"/>
            <w:r>
              <w:rPr>
                <w:rFonts w:cs="Calibri"/>
              </w:rPr>
              <w:t xml:space="preserve"> 15</w:t>
            </w:r>
            <w:r w:rsidRPr="007F26DD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March-27</w:t>
            </w:r>
            <w:r w:rsidRPr="007F26DD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March, 2021</w:t>
            </w:r>
          </w:p>
        </w:tc>
      </w:tr>
      <w:tr w:rsidR="0005651F" w:rsidRPr="00997F87" w14:paraId="6EA9F547" w14:textId="77777777" w:rsidTr="00A176A5">
        <w:trPr>
          <w:trHeight w:val="1763"/>
        </w:trPr>
        <w:tc>
          <w:tcPr>
            <w:tcW w:w="9000" w:type="dxa"/>
          </w:tcPr>
          <w:p w14:paraId="2026E3A1" w14:textId="77777777" w:rsidR="0005651F" w:rsidRPr="00997F87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Awards</w:t>
            </w:r>
            <w:r w:rsidRPr="00997F8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97F87">
              <w:rPr>
                <w:rFonts w:ascii="Times New Roman" w:hAnsi="Times New Roman" w:cs="Times New Roman"/>
                <w:b/>
              </w:rPr>
              <w:t>honours</w:t>
            </w:r>
            <w:proofErr w:type="spellEnd"/>
            <w:r w:rsidRPr="00997F87">
              <w:rPr>
                <w:rFonts w:ascii="Times New Roman" w:hAnsi="Times New Roman" w:cs="Times New Roman"/>
                <w:b/>
              </w:rPr>
              <w:t>/membership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0EF76B09" w14:textId="77777777" w:rsidR="0005651F" w:rsidRPr="00997F87" w:rsidRDefault="0005651F" w:rsidP="0005651F">
            <w:pPr>
              <w:numPr>
                <w:ilvl w:val="0"/>
                <w:numId w:val="3"/>
              </w:numPr>
              <w:spacing w:after="0" w:line="360" w:lineRule="auto"/>
              <w:ind w:hanging="288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Gate qualified </w:t>
            </w:r>
            <w:r>
              <w:rPr>
                <w:rFonts w:ascii="Times New Roman" w:hAnsi="Times New Roman" w:cs="Times New Roman"/>
              </w:rPr>
              <w:t xml:space="preserve">in </w:t>
            </w:r>
            <w:r w:rsidRPr="00997F87">
              <w:rPr>
                <w:rFonts w:ascii="Times New Roman" w:hAnsi="Times New Roman" w:cs="Times New Roman"/>
              </w:rPr>
              <w:t>2001</w:t>
            </w:r>
          </w:p>
          <w:p w14:paraId="44D2000D" w14:textId="77777777" w:rsidR="0005651F" w:rsidRPr="00997F87" w:rsidRDefault="0005651F" w:rsidP="0005651F">
            <w:pPr>
              <w:numPr>
                <w:ilvl w:val="0"/>
                <w:numId w:val="3"/>
              </w:numPr>
              <w:spacing w:after="0" w:line="360" w:lineRule="auto"/>
              <w:ind w:left="792" w:hanging="450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CSIR UGC Net qualified </w:t>
            </w:r>
            <w:r>
              <w:rPr>
                <w:rFonts w:ascii="Times New Roman" w:hAnsi="Times New Roman" w:cs="Times New Roman"/>
              </w:rPr>
              <w:t xml:space="preserve">in </w:t>
            </w:r>
            <w:r w:rsidRPr="00997F87">
              <w:rPr>
                <w:rFonts w:ascii="Times New Roman" w:hAnsi="Times New Roman" w:cs="Times New Roman"/>
              </w:rPr>
              <w:t>2002</w:t>
            </w:r>
          </w:p>
          <w:p w14:paraId="4758CD03" w14:textId="77777777" w:rsidR="0005651F" w:rsidRDefault="0005651F" w:rsidP="0005651F">
            <w:pPr>
              <w:numPr>
                <w:ilvl w:val="0"/>
                <w:numId w:val="3"/>
              </w:numPr>
              <w:spacing w:after="0" w:line="360" w:lineRule="auto"/>
              <w:ind w:left="792" w:hanging="450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Award 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 xml:space="preserve"> Junior Research Fellowship from CSIR </w:t>
            </w:r>
            <w:proofErr w:type="gramStart"/>
            <w:r w:rsidRPr="00997F87">
              <w:rPr>
                <w:rFonts w:ascii="Times New Roman" w:hAnsi="Times New Roman" w:cs="Times New Roman"/>
              </w:rPr>
              <w:t>UGC  in</w:t>
            </w:r>
            <w:proofErr w:type="gramEnd"/>
            <w:r w:rsidRPr="00997F87">
              <w:rPr>
                <w:rFonts w:ascii="Times New Roman" w:hAnsi="Times New Roman" w:cs="Times New Roman"/>
              </w:rPr>
              <w:t xml:space="preserve"> 2003</w:t>
            </w:r>
          </w:p>
          <w:p w14:paraId="34BDC136" w14:textId="77777777" w:rsidR="0005651F" w:rsidRPr="00FC1A93" w:rsidRDefault="0005651F" w:rsidP="0005651F">
            <w:pPr>
              <w:numPr>
                <w:ilvl w:val="0"/>
                <w:numId w:val="3"/>
              </w:numPr>
              <w:spacing w:after="0" w:line="360" w:lineRule="auto"/>
              <w:ind w:left="792" w:hanging="450"/>
              <w:rPr>
                <w:rFonts w:ascii="Times New Roman" w:hAnsi="Times New Roman" w:cs="Times New Roman"/>
              </w:rPr>
            </w:pPr>
            <w:r w:rsidRPr="00FC1A93">
              <w:rPr>
                <w:rFonts w:ascii="Times New Roman" w:hAnsi="Times New Roman" w:cs="Times New Roman"/>
              </w:rPr>
              <w:t xml:space="preserve">Award </w:t>
            </w:r>
            <w:r>
              <w:rPr>
                <w:rFonts w:ascii="Times New Roman" w:hAnsi="Times New Roman" w:cs="Times New Roman"/>
              </w:rPr>
              <w:t>of</w:t>
            </w:r>
            <w:r w:rsidRPr="00FC1A93">
              <w:rPr>
                <w:rFonts w:ascii="Times New Roman" w:hAnsi="Times New Roman" w:cs="Times New Roman"/>
              </w:rPr>
              <w:t xml:space="preserve"> Senior Research Fellowship from CSIR </w:t>
            </w:r>
            <w:proofErr w:type="gramStart"/>
            <w:r w:rsidRPr="00FC1A93">
              <w:rPr>
                <w:rFonts w:ascii="Times New Roman" w:hAnsi="Times New Roman" w:cs="Times New Roman"/>
              </w:rPr>
              <w:t>UGC  in</w:t>
            </w:r>
            <w:proofErr w:type="gramEnd"/>
            <w:r w:rsidRPr="00FC1A93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05651F" w:rsidRPr="00997F87" w14:paraId="36ECAA3E" w14:textId="77777777" w:rsidTr="00A17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00" w:type="dxa"/>
          </w:tcPr>
          <w:p w14:paraId="09339BA2" w14:textId="77777777" w:rsidR="0005651F" w:rsidRPr="00D73F0C" w:rsidRDefault="0005651F" w:rsidP="00A176A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D73F0C">
              <w:rPr>
                <w:rFonts w:ascii="Times New Roman" w:hAnsi="Times New Roman" w:cs="Times New Roman"/>
                <w:b/>
              </w:rPr>
              <w:t>Publications:</w:t>
            </w:r>
          </w:p>
          <w:p w14:paraId="1BE64CA0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Hydrodynamic effect on the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flow past a vertical porous plate.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Mathematics and Mathematical Sciences</w:t>
            </w:r>
            <w:r w:rsidRPr="00D73F0C">
              <w:rPr>
                <w:rFonts w:ascii="Times New Roman" w:hAnsi="Times New Roman" w:cs="Times New Roman"/>
              </w:rPr>
              <w:t>, 20, (2005), 3359-3372</w:t>
            </w:r>
          </w:p>
          <w:p w14:paraId="6D16677F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fluctuating Couette flow through the porous plates with heat transfer.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Mathematics and Mathematical Sciences</w:t>
            </w:r>
            <w:r w:rsidRPr="00D73F0C">
              <w:rPr>
                <w:rFonts w:ascii="Times New Roman" w:hAnsi="Times New Roman" w:cs="Times New Roman"/>
              </w:rPr>
              <w:t>, 2006, (2006), 1-18</w:t>
            </w:r>
          </w:p>
          <w:p w14:paraId="0F8D5705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K.Ghosh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Unsteady Couette flow in a rotating system.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Non-Linear Mechanics</w:t>
            </w:r>
            <w:r w:rsidRPr="00D73F0C">
              <w:rPr>
                <w:rFonts w:ascii="Times New Roman" w:hAnsi="Times New Roman" w:cs="Times New Roman"/>
              </w:rPr>
              <w:t>, 41 (6/7), (2006), 838-843</w:t>
            </w:r>
          </w:p>
          <w:p w14:paraId="3C50133D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Hydrodynamic flows through vertical wavy channel with traveling thermal waves embedded in porous medium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Applied Mechanics and Engineering. 11(3), (2006), 609-621</w:t>
            </w:r>
          </w:p>
          <w:p w14:paraId="66FEDC61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free convection flow and heat transfer past a vertical channel.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Fluid Mechanics Research, 33(4), (2006), 320-333</w:t>
            </w:r>
          </w:p>
          <w:p w14:paraId="5A59718B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oscillating flow between two porous plates with heat transfer.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International Journal of Applied Mechanics and Engineering. 12(1), (2007), 19-35</w:t>
            </w:r>
          </w:p>
          <w:p w14:paraId="3465C873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Effect of wall conductance on MHD Couette flow and heat transfer in a rotating system</w:t>
            </w:r>
            <w:r w:rsidRPr="00D73F0C">
              <w:rPr>
                <w:rFonts w:ascii="Times New Roman" w:hAnsi="Times New Roman" w:cs="Times New Roman"/>
                <w:b/>
              </w:rPr>
              <w:t xml:space="preserve">.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Applied Mechanics and Engineering.  13(1), (2008), 75-90</w:t>
            </w:r>
          </w:p>
          <w:p w14:paraId="3FC7AD48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Unsteady hydrodynamic flow induced by a porous plate in a rotating system</w:t>
            </w:r>
            <w:r w:rsidRPr="00D73F0C">
              <w:rPr>
                <w:rFonts w:ascii="Times New Roman" w:hAnsi="Times New Roman" w:cs="Times New Roman"/>
                <w:b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Fluid Mechanics Research, 36(4), (2009), pp. 289-299.</w:t>
            </w:r>
          </w:p>
          <w:p w14:paraId="6A4F8443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Hydromagnetic flow in the Ekman layer on an oscillating porous plate.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Magnetohydrodynamics, 43(1)</w:t>
            </w:r>
            <w:r w:rsidRPr="00D73F0C">
              <w:rPr>
                <w:rFonts w:ascii="Times New Roman" w:hAnsi="Times New Roman" w:cs="Times New Roman"/>
              </w:rPr>
              <w:t xml:space="preserve"> (2007), 53-61</w:t>
            </w:r>
          </w:p>
          <w:p w14:paraId="0791E7C5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B.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Unsteady hydromagnetic </w:t>
            </w:r>
            <w:proofErr w:type="gramStart"/>
            <w:r w:rsidRPr="00D73F0C">
              <w:rPr>
                <w:rFonts w:ascii="Times New Roman" w:hAnsi="Times New Roman" w:cs="Times New Roman"/>
              </w:rPr>
              <w:t>flow  ion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a rotating channel in the presence of inclined magnetic field. 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Pure and Applied Mathematics.</w:t>
            </w:r>
            <w:r w:rsidRPr="00D73F0C">
              <w:rPr>
                <w:rFonts w:ascii="Times New Roman" w:hAnsi="Times New Roman" w:cs="Times New Roman"/>
              </w:rPr>
              <w:t xml:space="preserve"> 32(3), (2006), 381-394</w:t>
            </w:r>
          </w:p>
          <w:p w14:paraId="0375137D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A.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K.Kanch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Hydromagnetic effect on the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flow past a </w:t>
            </w:r>
            <w:proofErr w:type="gramStart"/>
            <w:r w:rsidRPr="00D73F0C">
              <w:rPr>
                <w:rFonts w:ascii="Times New Roman" w:hAnsi="Times New Roman" w:cs="Times New Roman"/>
              </w:rPr>
              <w:t>vertical  porous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plate.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Journal of Physical 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Sciences,  10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, (2006), 44-54</w:t>
            </w:r>
          </w:p>
          <w:p w14:paraId="3D794840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K.Ghosh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Unsteady MHD flow between two disks with non-coincident parallel axes of rotation.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Fluid Mechanics Research, 34(5), (2007), 425-433</w:t>
            </w:r>
          </w:p>
          <w:p w14:paraId="70D58EAC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B.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K.Ghosh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>: Effect of wall conductance on MHD fully developed flow with asymmetric heating of the wall</w:t>
            </w:r>
            <w:proofErr w:type="gramStart"/>
            <w:r w:rsidRPr="00D73F0C">
              <w:rPr>
                <w:rFonts w:ascii="Times New Roman" w:hAnsi="Times New Roman" w:cs="Times New Roman"/>
              </w:rPr>
              <w:t>. .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Fluid Mechanics Research, 34(6), (2007), 521-534</w:t>
            </w:r>
          </w:p>
          <w:p w14:paraId="4BCF4B01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B.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Oscillatory flow due to eccentrically rotating porous disk and a fluid at infinity.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Meccanica, 42 (2007), 487-493</w:t>
            </w:r>
          </w:p>
          <w:p w14:paraId="6A7D3C34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B.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Hydromagnetic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flow </w:t>
            </w:r>
            <w:r w:rsidRPr="00D73F0C">
              <w:rPr>
                <w:rFonts w:ascii="Times New Roman" w:hAnsi="Times New Roman" w:cs="Times New Roman"/>
              </w:rPr>
              <w:t>due to eccentrically rotating porous disk and a fluid at infinity</w:t>
            </w:r>
            <w:proofErr w:type="gramStart"/>
            <w:r w:rsidRPr="00D73F0C">
              <w:rPr>
                <w:rFonts w:ascii="Times New Roman" w:hAnsi="Times New Roman" w:cs="Times New Roman"/>
              </w:rPr>
              <w:t>. .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Fluid Mechanics Research, 34(6), (2007), 535-547</w:t>
            </w:r>
          </w:p>
          <w:p w14:paraId="617B84BC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>: Hall effects on the hydromagnetic convective flow through a rotating channel under general wall conditions</w:t>
            </w:r>
            <w:proofErr w:type="gramStart"/>
            <w:r w:rsidRPr="00D73F0C">
              <w:rPr>
                <w:rFonts w:ascii="Times New Roman" w:hAnsi="Times New Roman" w:cs="Times New Roman"/>
              </w:rPr>
              <w:t>. .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Magnetohydrodynamics, 43(3)</w:t>
            </w:r>
            <w:r w:rsidRPr="00D73F0C">
              <w:rPr>
                <w:rFonts w:ascii="Times New Roman" w:hAnsi="Times New Roman" w:cs="Times New Roman"/>
              </w:rPr>
              <w:t xml:space="preserve">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(2007), 287-300</w:t>
            </w:r>
          </w:p>
          <w:p w14:paraId="5AA00513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S. Das,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Hall effects on unsteady flow of a viscous fluid due to non-coaxial rotations of a porous disk and a fluid at infinity.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International Journal of Non-Linear Mechanics</w:t>
            </w:r>
            <w:r w:rsidRPr="00D73F0C">
              <w:rPr>
                <w:rFonts w:ascii="Times New Roman" w:hAnsi="Times New Roman" w:cs="Times New Roman"/>
              </w:rPr>
              <w:t xml:space="preserve">,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42 (2007), 1204-1209</w:t>
            </w:r>
          </w:p>
          <w:p w14:paraId="47EF8F81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G. Manna,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, I. Pop</w:t>
            </w:r>
            <w:r w:rsidRPr="00D73F0C">
              <w:rPr>
                <w:rFonts w:ascii="Times New Roman" w:hAnsi="Times New Roman" w:cs="Times New Roman"/>
              </w:rPr>
              <w:t>: Flow due to non-coaxial rotations of a permeable disk and a fluid at infinity through porous medium.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International Journal of Applied Mechanics and Engineering. 12(4) (2007), 965-974</w:t>
            </w:r>
          </w:p>
          <w:p w14:paraId="4C612D64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G.Manna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>,,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</w:rPr>
              <w:t xml:space="preserve">: Unsteady viscous flow past a flat plate in a rotating system. 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Journal of Physical 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Sciences,  11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, (2007), 29-42</w:t>
            </w:r>
          </w:p>
          <w:p w14:paraId="471733E3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B.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Unsteady Couette flow in a rotating system</w:t>
            </w:r>
            <w:r w:rsidRPr="00D73F0C">
              <w:rPr>
                <w:rFonts w:ascii="Times New Roman" w:hAnsi="Times New Roman" w:cs="Times New Roman"/>
                <w:b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Meccanica. 13 (2008) 517-521</w:t>
            </w:r>
          </w:p>
          <w:p w14:paraId="602E6E25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B.Das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Hydrodynamic flow between two porous disks rotating about non-coincident axes</w:t>
            </w:r>
            <w:r w:rsidRPr="00D73F0C">
              <w:rPr>
                <w:rFonts w:ascii="Times New Roman" w:hAnsi="Times New Roman" w:cs="Times New Roman"/>
                <w:bCs/>
              </w:rPr>
              <w:t>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Acta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Mechanica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Sinica. 24(2008) 489-496</w:t>
            </w:r>
          </w:p>
          <w:p w14:paraId="704463BF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G.Manna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S.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Unsteady hydrodynamic flow between two disks with non-coincident parallel axes of rotation</w:t>
            </w:r>
            <w:r w:rsidRPr="00D73F0C">
              <w:rPr>
                <w:rFonts w:ascii="Times New Roman" w:hAnsi="Times New Roman" w:cs="Times New Roman"/>
                <w:b/>
              </w:rPr>
              <w:t xml:space="preserve">. Int. J. Applied Mechanics and Engineering, 13(4), (2008) 967-978. </w:t>
            </w:r>
          </w:p>
          <w:p w14:paraId="0AB37C38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A.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K.Kanch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Hall effects on hydromagnetic flow on an oscillating porous plate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Appl. Math. Mech. 30(4), (2009) 503-512.</w:t>
            </w:r>
          </w:p>
          <w:p w14:paraId="22B11E21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M. Guria and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Unsteady viscous incompressible flow due to an oscillating plate in a rotating fluid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Journal of Physical Sciences, 12 (2008) 51-64.</w:t>
            </w:r>
          </w:p>
          <w:p w14:paraId="7FDD8AC9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M. Guria, G. Manna and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Hydrodynamic  flow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through porous medium between two porous disks rotating about non-coincident axes.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Engineering.14(1), (2009), pp.239-250.</w:t>
            </w:r>
          </w:p>
          <w:p w14:paraId="71224710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Unsteady MHD Couette flow in a rotating system</w:t>
            </w:r>
            <w:r w:rsidRPr="00D73F0C">
              <w:rPr>
                <w:rFonts w:ascii="Times New Roman" w:hAnsi="Times New Roman" w:cs="Times New Roman"/>
                <w:b/>
              </w:rPr>
              <w:t>. Mathematical and Computer Modelling, 50 (2009) 1211-1217</w:t>
            </w:r>
          </w:p>
          <w:p w14:paraId="4B0D2F5E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</w:rPr>
              <w:t xml:space="preserve">M. Guria,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R. N. Jana and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K.Gbosh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>:</w:t>
            </w:r>
            <w:r w:rsidRPr="00D73F0C">
              <w:rPr>
                <w:rFonts w:ascii="Times New Roman" w:hAnsi="Times New Roman" w:cs="Times New Roman"/>
              </w:rPr>
              <w:t xml:space="preserve">  Oscillatory Couette flow in the presence of an inclined magnetic field</w:t>
            </w:r>
            <w:r w:rsidRPr="00D73F0C">
              <w:rPr>
                <w:rFonts w:ascii="Times New Roman" w:hAnsi="Times New Roman" w:cs="Times New Roman"/>
                <w:b/>
              </w:rPr>
              <w:t>. Meccanica, 44(5), (2009), pp. 555-564.</w:t>
            </w:r>
          </w:p>
          <w:p w14:paraId="53DEFB0B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A.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K.Kanch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Effect of Hall current and slip condition on unsteady flow of a viscous fluid due to non-coaxial rotation of a porous disk and a fluid at infinity</w:t>
            </w:r>
            <w:r w:rsidRPr="00D73F0C">
              <w:rPr>
                <w:rFonts w:ascii="Times New Roman" w:hAnsi="Times New Roman" w:cs="Times New Roman"/>
                <w:b/>
              </w:rPr>
              <w:t>. Meccanica, 45(1), (2010), pp. 23-32.</w:t>
            </w:r>
          </w:p>
          <w:p w14:paraId="2C51C34B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K.Ghosh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I.Pop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free convection flow in a vertical channel filled with a porous media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Journal of Porous Media, 10(12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),(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2009), pp.985-995</w:t>
            </w:r>
          </w:p>
          <w:p w14:paraId="57BDD61B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G.Manna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 xml:space="preserve">Flow and heat transfer along an infinite horizontal porous plate through a porous medium in a </w:t>
            </w:r>
            <w:proofErr w:type="spellStart"/>
            <w:r w:rsidRPr="00D73F0C">
              <w:rPr>
                <w:rFonts w:ascii="Times New Roman" w:hAnsi="Times New Roman" w:cs="Times New Roman"/>
              </w:rPr>
              <w:t>rotationg</w:t>
            </w:r>
            <w:proofErr w:type="spellEnd"/>
            <w:r w:rsidRPr="00D73F0C">
              <w:rPr>
                <w:rFonts w:ascii="Times New Roman" w:hAnsi="Times New Roman" w:cs="Times New Roman"/>
              </w:rPr>
              <w:t xml:space="preserve"> system</w:t>
            </w:r>
            <w:r w:rsidRPr="00D73F0C">
              <w:rPr>
                <w:rFonts w:ascii="Times New Roman" w:hAnsi="Times New Roman" w:cs="Times New Roman"/>
                <w:bCs/>
              </w:rPr>
              <w:t>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Journal of Porous Media, 13(4), (2010), pp.387-393.</w:t>
            </w:r>
          </w:p>
          <w:p w14:paraId="28CBBD0D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B.Das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K.Ghosh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Magnetohydrodynamic flow due to non-coaxial rotation of a porous disk and a fluid at infinity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International Journal of Dynamics of Fluid, 7(1), (2011), pp.25-34.</w:t>
            </w:r>
          </w:p>
          <w:p w14:paraId="2B205D23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G.Manna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 xml:space="preserve">Unsteady flow due to non-coaxial rotations of a porous disk and a fluid at infinity through porous medium.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Chemical Engineering Communications, 197(6), (2010), pp. 791-803</w:t>
            </w:r>
          </w:p>
          <w:p w14:paraId="13A1D126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N.Ghara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MHD free convection flow and heat transfer through a vertical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 xml:space="preserve">channel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Int. J. Applied Mechanics and Engineering. 15(4), (2010), pp. 1047-1063.</w:t>
            </w:r>
          </w:p>
          <w:p w14:paraId="41E15295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N.Ghara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Radiation effect on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vertical  channel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flow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15(4), (2010), pp. 1065-1081.</w:t>
            </w:r>
          </w:p>
          <w:p w14:paraId="7C29E54F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</w:rPr>
              <w:t>A.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S.Gupta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Hall effects on the magnetohydrodynamic shear flow past an infinite flat plate subjected to uniform suction or blowing.</w:t>
            </w:r>
            <w:r w:rsidRPr="00D73F0C">
              <w:rPr>
                <w:rFonts w:ascii="Times New Roman" w:hAnsi="Times New Roman" w:cs="Times New Roman"/>
                <w:b/>
              </w:rPr>
              <w:t xml:space="preserve"> International Journal of Non-Linear Mechanics. 46, (2011), pp.1057-1064.</w:t>
            </w:r>
          </w:p>
          <w:p w14:paraId="6E4EF6F7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N.Ghara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Radiation effect on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MHD flow past a vertical porous plate.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Journal of Physical Sciences. 15, (2011), pp. 161-170</w:t>
            </w:r>
          </w:p>
          <w:p w14:paraId="666557E4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N.Ghara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,R.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Hall effects on oscillating flow due to eccentrically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rotating  porous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disk and a fluid at infinity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Meccanica. 47, (2012), pp. 557-571</w:t>
            </w:r>
          </w:p>
          <w:p w14:paraId="58E9B0E6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N.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Ghara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 and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Flow of viscoelastic fluid past a </w:t>
            </w:r>
            <w:proofErr w:type="spellStart"/>
            <w:r w:rsidRPr="00D73F0C">
              <w:rPr>
                <w:rFonts w:ascii="Times New Roman" w:hAnsi="Times New Roman" w:cs="Times New Roman"/>
                <w:bCs/>
              </w:rPr>
              <w:t>poprous</w:t>
            </w:r>
            <w:proofErr w:type="spellEnd"/>
            <w:r w:rsidRPr="00D73F0C">
              <w:rPr>
                <w:rFonts w:ascii="Times New Roman" w:hAnsi="Times New Roman" w:cs="Times New Roman"/>
                <w:bCs/>
              </w:rPr>
              <w:t xml:space="preserve"> plate in a rotating system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18(1), (2013), pp. 27-41.</w:t>
            </w:r>
          </w:p>
          <w:p w14:paraId="1834570D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N.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Ghara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 and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oscillating flow between two parallel plates through a porous </w:t>
            </w:r>
            <w:proofErr w:type="spellStart"/>
            <w:r w:rsidRPr="00D73F0C">
              <w:rPr>
                <w:rFonts w:ascii="Times New Roman" w:hAnsi="Times New Roman" w:cs="Times New Roman"/>
                <w:bCs/>
              </w:rPr>
              <w:t>medum</w:t>
            </w:r>
            <w:proofErr w:type="spellEnd"/>
            <w:r w:rsidRPr="00D73F0C">
              <w:rPr>
                <w:rFonts w:ascii="Times New Roman" w:hAnsi="Times New Roman" w:cs="Times New Roman"/>
                <w:bCs/>
              </w:rPr>
              <w:t>.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18(4), (2013), pp. 1025-1037.</w:t>
            </w:r>
          </w:p>
          <w:p w14:paraId="2AFC4BFD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S.Das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 xml:space="preserve">and 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Hall effects on unsteady MHD flow between two disks with non-coincident parallel axes of rotation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15(1), (2010), pp. 5-18.</w:t>
            </w:r>
          </w:p>
          <w:p w14:paraId="2BFC0094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 xml:space="preserve">Radiation effect on </w:t>
            </w:r>
            <w:proofErr w:type="gramStart"/>
            <w:r w:rsidRPr="00D73F0C">
              <w:rPr>
                <w:rFonts w:ascii="Times New Roman" w:hAnsi="Times New Roman" w:cs="Times New Roman"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</w:rPr>
              <w:t xml:space="preserve"> vertical channel flow through porous medium.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20(4), (2015), pp. 817-833.</w:t>
            </w:r>
          </w:p>
          <w:p w14:paraId="7DAEF52B" w14:textId="77777777" w:rsidR="0005651F" w:rsidRPr="00D73F0C" w:rsidRDefault="0005651F" w:rsidP="0005651F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S Das, M Guria, RN Jana: </w:t>
            </w:r>
            <w:r w:rsidRPr="00D73F0C">
              <w:rPr>
                <w:rFonts w:ascii="Times New Roman" w:hAnsi="Times New Roman" w:cs="Times New Roman"/>
                <w:bCs/>
              </w:rPr>
              <w:t>Hall effects on unsteady hydromagnetic flow of a viscous fluid due to an accelerated plate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. Journal of Nature Science and Sustainable Technology 7 (3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),  (</w:t>
            </w:r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>2013), pp.227</w:t>
            </w:r>
          </w:p>
          <w:p w14:paraId="3C0076CC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N.Ghara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R.</w:t>
            </w:r>
            <w:proofErr w:type="gramStart"/>
            <w:r w:rsidRPr="00D73F0C">
              <w:rPr>
                <w:rFonts w:ascii="Times New Roman" w:hAnsi="Times New Roman" w:cs="Times New Roman"/>
                <w:b/>
                <w:bCs/>
              </w:rPr>
              <w:t>N.Jana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/>
              </w:rPr>
              <w:t xml:space="preserve"> </w:t>
            </w:r>
            <w:r w:rsidRPr="00D73F0C">
              <w:rPr>
                <w:rFonts w:ascii="Times New Roman" w:hAnsi="Times New Roman" w:cs="Times New Roman"/>
                <w:bCs/>
              </w:rPr>
              <w:t xml:space="preserve">Radiation effect on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flow past a vertical porous plate through porous medium.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Journal of Physical Sciences</w:t>
            </w:r>
            <w:r w:rsidRPr="00D73F0C">
              <w:rPr>
                <w:rFonts w:ascii="Times New Roman" w:hAnsi="Times New Roman" w:cs="Times New Roman"/>
                <w:bCs/>
              </w:rPr>
              <w:t xml:space="preserve">,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Vol. 20, (2015), pp- 81-95.</w:t>
            </w:r>
          </w:p>
          <w:p w14:paraId="78DA3377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Heat and mass transfer flow past a vertical porous plate in the presence of radiation.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>Journal of Physical Sciences</w:t>
            </w:r>
            <w:r w:rsidRPr="00D73F0C">
              <w:rPr>
                <w:rFonts w:ascii="Times New Roman" w:hAnsi="Times New Roman" w:cs="Times New Roman"/>
                <w:bCs/>
              </w:rPr>
              <w:t xml:space="preserve">, 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Vol. 20, (2015), pp-143-158. </w:t>
            </w:r>
          </w:p>
          <w:p w14:paraId="65F567BF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Effect of slip condition on vertical channel flow in the presence of radiation.</w:t>
            </w:r>
            <w:r w:rsidRPr="00D73F0C">
              <w:rPr>
                <w:rFonts w:ascii="Times New Roman" w:hAnsi="Times New Roman" w:cs="Times New Roman"/>
                <w:b/>
              </w:rPr>
              <w:t xml:space="preserve"> Int. J. Applied Mechanics and Engineering. 21(2), (2016), pp. 341-358.</w:t>
            </w:r>
          </w:p>
          <w:p w14:paraId="1299EC9F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3F0C">
              <w:rPr>
                <w:rFonts w:ascii="Times New Roman" w:hAnsi="Times New Roman" w:cs="Times New Roman"/>
                <w:b/>
              </w:rPr>
              <w:t xml:space="preserve">M. Guria: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Heat and Mass Transfer on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Vertical Channel Flow in the Presence of Radiation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  <w:bCs/>
                <w:iCs/>
              </w:rPr>
              <w:t>Journal of Physical Sciences</w:t>
            </w:r>
            <w:r w:rsidRPr="00D73F0C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 w:rsidRPr="00D73F0C">
              <w:rPr>
                <w:rFonts w:ascii="Times New Roman" w:hAnsi="Times New Roman" w:cs="Times New Roman"/>
                <w:b/>
                <w:bCs/>
                <w:iCs/>
              </w:rPr>
              <w:t xml:space="preserve">Vol. 21, (2017), pp-81-97. </w:t>
            </w:r>
          </w:p>
          <w:p w14:paraId="36174842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73F0C">
              <w:rPr>
                <w:rFonts w:ascii="Times New Roman" w:hAnsi="Times New Roman" w:cs="Times New Roman"/>
                <w:b/>
              </w:rPr>
              <w:t xml:space="preserve">M. Guria: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Unsteady flow through a porous medium due to non-coaxial rotations of a porous disk and a fluid at infinity subjected to a periodic suction. </w:t>
            </w:r>
            <w:r w:rsidRPr="00D73F0C">
              <w:rPr>
                <w:rFonts w:ascii="Times New Roman" w:hAnsi="Times New Roman" w:cs="Times New Roman"/>
                <w:b/>
              </w:rPr>
              <w:t>Int. J. Applied Mechanics and Engineering. 23(2), (2018), pp. 401-411.</w:t>
            </w:r>
          </w:p>
          <w:p w14:paraId="363BE42B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73F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Unsteady MHD flow due to non-coaxial rotations of a porous disk and a fluid at infinity subjected to a periodic suction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</w:rPr>
              <w:t xml:space="preserve">Int. J. Applied Mechanics and Engineering. 23(3), (2018), pp. 623-633.  </w:t>
            </w:r>
          </w:p>
          <w:p w14:paraId="32AD1772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  <w:bCs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Heat transfer in oscillating flow through porous medium with dissipative heat</w:t>
            </w:r>
            <w:r w:rsidRPr="00D73F0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73F0C">
              <w:rPr>
                <w:rFonts w:ascii="Times New Roman" w:hAnsi="Times New Roman" w:cs="Times New Roman"/>
                <w:b/>
              </w:rPr>
              <w:t xml:space="preserve">Int. J. Applied Mechanics and Engineering. 27(2), (2022), pp. 77-86.  </w:t>
            </w:r>
          </w:p>
          <w:p w14:paraId="35693161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73F0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</w:rPr>
              <w:t>Heat and mass transfer in a vertical channel flow through a porous medium in the presence of radiation.</w:t>
            </w:r>
            <w:r w:rsidRPr="00D73F0C">
              <w:rPr>
                <w:rFonts w:ascii="Times New Roman" w:hAnsi="Times New Roman" w:cs="Times New Roman"/>
                <w:b/>
              </w:rPr>
              <w:t xml:space="preserve"> Int. J. Applied Mechanics and Engineering. 27(3), (2022), pp. 63-78.</w:t>
            </w:r>
          </w:p>
          <w:p w14:paraId="1F981C39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Heat and Mass Transfer on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three dimensional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flow through vertical channel with slip condition and radiation.</w:t>
            </w:r>
            <w:r w:rsidRPr="00D73F0C">
              <w:rPr>
                <w:rFonts w:ascii="Times New Roman" w:hAnsi="Times New Roman" w:cs="Times New Roman"/>
                <w:b/>
              </w:rPr>
              <w:t xml:space="preserve"> IOSR Journal of Mathematics (IOSR-JM). 18(3), (2022), pp. 60-71.</w:t>
            </w:r>
          </w:p>
          <w:p w14:paraId="297F8336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>Unsteady flow and heat transfer through the vertical channel with fluctuating temperature.</w:t>
            </w:r>
            <w:r w:rsidRPr="00D73F0C">
              <w:rPr>
                <w:rFonts w:ascii="Times New Roman" w:hAnsi="Times New Roman" w:cs="Times New Roman"/>
                <w:b/>
              </w:rPr>
              <w:t xml:space="preserve"> International Journal of Research in Engineering and 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Science(</w:t>
            </w:r>
            <w:proofErr w:type="gramEnd"/>
            <w:r w:rsidRPr="00D73F0C">
              <w:rPr>
                <w:rFonts w:ascii="Times New Roman" w:hAnsi="Times New Roman" w:cs="Times New Roman"/>
                <w:b/>
              </w:rPr>
              <w:t>IJRES), 10(12), (2022), 357-366.</w:t>
            </w:r>
          </w:p>
          <w:p w14:paraId="1BD9738E" w14:textId="77777777" w:rsidR="0005651F" w:rsidRPr="00D73F0C" w:rsidRDefault="0005651F" w:rsidP="0005651F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73F0C">
              <w:rPr>
                <w:rFonts w:ascii="Times New Roman" w:hAnsi="Times New Roman" w:cs="Times New Roman"/>
                <w:b/>
              </w:rPr>
              <w:t xml:space="preserve">S. Paul, </w:t>
            </w:r>
            <w:proofErr w:type="spellStart"/>
            <w:proofErr w:type="gramStart"/>
            <w:r w:rsidRPr="00D73F0C">
              <w:rPr>
                <w:rFonts w:ascii="Times New Roman" w:hAnsi="Times New Roman" w:cs="Times New Roman"/>
                <w:b/>
              </w:rPr>
              <w:t>M.Guria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&amp; </w:t>
            </w:r>
            <w:proofErr w:type="spellStart"/>
            <w:r w:rsidRPr="00D73F0C">
              <w:rPr>
                <w:rFonts w:ascii="Times New Roman" w:hAnsi="Times New Roman" w:cs="Times New Roman"/>
                <w:b/>
              </w:rPr>
              <w:t>S.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L.Maji</w:t>
            </w:r>
            <w:proofErr w:type="spellEnd"/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: </w:t>
            </w:r>
            <w:r w:rsidRPr="00D73F0C">
              <w:rPr>
                <w:rFonts w:ascii="Times New Roman" w:hAnsi="Times New Roman" w:cs="Times New Roman"/>
                <w:bCs/>
              </w:rPr>
              <w:t xml:space="preserve">Flow and </w:t>
            </w:r>
            <w:proofErr w:type="gramStart"/>
            <w:r w:rsidRPr="00D73F0C">
              <w:rPr>
                <w:rFonts w:ascii="Times New Roman" w:hAnsi="Times New Roman" w:cs="Times New Roman"/>
                <w:bCs/>
              </w:rPr>
              <w:t>Heat  Transfer</w:t>
            </w:r>
            <w:proofErr w:type="gramEnd"/>
            <w:r w:rsidRPr="00D73F0C">
              <w:rPr>
                <w:rFonts w:ascii="Times New Roman" w:hAnsi="Times New Roman" w:cs="Times New Roman"/>
                <w:bCs/>
              </w:rPr>
              <w:t xml:space="preserve"> Through   Vertical Channel with Radiation and Chemical Reaction in the presence of magnetic field.</w:t>
            </w:r>
            <w:r w:rsidRPr="00D73F0C">
              <w:rPr>
                <w:rFonts w:ascii="Times New Roman" w:hAnsi="Times New Roman" w:cs="Times New Roman"/>
                <w:b/>
              </w:rPr>
              <w:t xml:space="preserve"> International Journal of Fluid Mechanics &amp; Thermal Sciences, Vol. 12, No. 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2,(</w:t>
            </w:r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2026), pp. 32–</w:t>
            </w:r>
            <w:proofErr w:type="gramStart"/>
            <w:r w:rsidRPr="00D73F0C">
              <w:rPr>
                <w:rFonts w:ascii="Times New Roman" w:hAnsi="Times New Roman" w:cs="Times New Roman"/>
                <w:b/>
              </w:rPr>
              <w:t>50 .</w:t>
            </w:r>
            <w:proofErr w:type="gramEnd"/>
            <w:r w:rsidRPr="00D73F0C">
              <w:rPr>
                <w:rFonts w:ascii="Times New Roman" w:hAnsi="Times New Roman" w:cs="Times New Roman"/>
                <w:b/>
              </w:rPr>
              <w:t xml:space="preserve">  </w:t>
            </w:r>
            <w:hyperlink r:id="rId10" w:history="1">
              <w:r w:rsidRPr="00D73F0C">
                <w:rPr>
                  <w:rStyle w:val="Hyperlink"/>
                  <w:rFonts w:ascii="Times New Roman" w:hAnsi="Times New Roman" w:cs="Times New Roman"/>
                  <w:b/>
                </w:rPr>
                <w:t>https://doi.org/10.11648/j.ijfmts.20261202.12</w:t>
              </w:r>
            </w:hyperlink>
          </w:p>
          <w:p w14:paraId="0032C643" w14:textId="77777777" w:rsidR="0005651F" w:rsidRPr="00D73F0C" w:rsidRDefault="0005651F" w:rsidP="00A176A5">
            <w:pPr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4F52690" w14:textId="77777777" w:rsidR="00AF5814" w:rsidRDefault="00AF5814"/>
    <w:sectPr w:rsidR="00AF5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DD8"/>
    <w:multiLevelType w:val="hybridMultilevel"/>
    <w:tmpl w:val="91C233DA"/>
    <w:lvl w:ilvl="0" w:tplc="DF22BAD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B4683"/>
    <w:multiLevelType w:val="hybridMultilevel"/>
    <w:tmpl w:val="DC1A7DCC"/>
    <w:lvl w:ilvl="0" w:tplc="C2CE0F7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6BE44985"/>
    <w:multiLevelType w:val="hybridMultilevel"/>
    <w:tmpl w:val="B2C8579E"/>
    <w:lvl w:ilvl="0" w:tplc="DF22BAD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6273785">
    <w:abstractNumId w:val="0"/>
  </w:num>
  <w:num w:numId="2" w16cid:durableId="1348095443">
    <w:abstractNumId w:val="2"/>
  </w:num>
  <w:num w:numId="3" w16cid:durableId="213008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1F"/>
    <w:rsid w:val="0005651F"/>
    <w:rsid w:val="00496F81"/>
    <w:rsid w:val="006C23AE"/>
    <w:rsid w:val="006C6EFC"/>
    <w:rsid w:val="00AB3195"/>
    <w:rsid w:val="00AF5814"/>
    <w:rsid w:val="00DA48F2"/>
    <w:rsid w:val="00EE39F6"/>
    <w:rsid w:val="00F4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95BF"/>
  <w15:chartTrackingRefBased/>
  <w15:docId w15:val="{C8CD0D4D-2458-4AE1-A325-D8250CD6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1F"/>
    <w:pPr>
      <w:spacing w:after="200" w:line="240" w:lineRule="auto"/>
    </w:pPr>
    <w:rPr>
      <w:kern w:val="0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51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51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51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5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5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65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65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6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5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5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5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056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uria@grsm.ac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inmoy9832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uria@grsm.ac.i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oi.org/10.11648/j.ijfmts.20261202.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rinmoy9832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Mrinmoy Guria</dc:creator>
  <cp:keywords/>
  <dc:description/>
  <cp:lastModifiedBy>grsmmath1@outlook.com</cp:lastModifiedBy>
  <cp:revision>2</cp:revision>
  <dcterms:created xsi:type="dcterms:W3CDTF">2026-07-29T07:39:00Z</dcterms:created>
  <dcterms:modified xsi:type="dcterms:W3CDTF">2026-07-29T07:39:00Z</dcterms:modified>
</cp:coreProperties>
</file>